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098" w:rsidRDefault="00D91098" w:rsidP="00D91098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D91098" w:rsidRDefault="00D91098" w:rsidP="00D91098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ГОРОДСКОЙ ОКРУГ</w:t>
      </w:r>
    </w:p>
    <w:p w:rsidR="00D91098" w:rsidRDefault="00D91098" w:rsidP="00D91098">
      <w:pPr>
        <w:jc w:val="center"/>
        <w:rPr>
          <w:sz w:val="28"/>
          <w:szCs w:val="28"/>
        </w:rPr>
      </w:pPr>
      <w:r>
        <w:rPr>
          <w:sz w:val="28"/>
          <w:szCs w:val="28"/>
        </w:rPr>
        <w:t>«ГОРОД КЛИНЦЫ БРЯНСКОЙ ОБЛАСТИ»</w:t>
      </w:r>
    </w:p>
    <w:p w:rsidR="00D91098" w:rsidRDefault="00D91098" w:rsidP="00D91098">
      <w:pPr>
        <w:jc w:val="center"/>
        <w:rPr>
          <w:sz w:val="28"/>
          <w:szCs w:val="28"/>
        </w:rPr>
      </w:pPr>
      <w:r>
        <w:rPr>
          <w:sz w:val="28"/>
          <w:szCs w:val="28"/>
        </w:rPr>
        <w:t>КЛИНЦОВСКАЯ ГОРОДСКАЯ АДМИНИСТРАЦИЯ</w:t>
      </w:r>
    </w:p>
    <w:p w:rsidR="00D91098" w:rsidRDefault="00D91098" w:rsidP="00D9109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__________________________________________________</w:t>
      </w:r>
    </w:p>
    <w:p w:rsidR="00D91098" w:rsidRDefault="00D91098" w:rsidP="00D91098">
      <w:pPr>
        <w:pStyle w:val="a3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91098" w:rsidRDefault="00D91098" w:rsidP="00D9109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ПОСТАНОВЛЕНИЕ</w:t>
      </w: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</w:t>
      </w:r>
      <w:r w:rsidR="00687F0B" w:rsidRPr="00687F0B">
        <w:rPr>
          <w:rFonts w:ascii="Times New Roman" w:hAnsi="Times New Roman" w:cs="Times New Roman"/>
          <w:sz w:val="28"/>
          <w:szCs w:val="28"/>
          <w:u w:val="single"/>
        </w:rPr>
        <w:t>11.11.</w:t>
      </w:r>
      <w:r w:rsidRPr="00687F0B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687F0B" w:rsidRPr="00687F0B">
        <w:rPr>
          <w:rFonts w:ascii="Times New Roman" w:hAnsi="Times New Roman" w:cs="Times New Roman"/>
          <w:sz w:val="28"/>
          <w:szCs w:val="28"/>
          <w:u w:val="single"/>
        </w:rPr>
        <w:t>14 г.</w:t>
      </w:r>
      <w:r>
        <w:rPr>
          <w:rFonts w:ascii="Times New Roman" w:hAnsi="Times New Roman" w:cs="Times New Roman"/>
          <w:sz w:val="28"/>
          <w:szCs w:val="28"/>
        </w:rPr>
        <w:t xml:space="preserve"> № __</w:t>
      </w:r>
      <w:r w:rsidR="00687F0B" w:rsidRPr="00687F0B">
        <w:rPr>
          <w:rFonts w:ascii="Times New Roman" w:hAnsi="Times New Roman" w:cs="Times New Roman"/>
          <w:sz w:val="28"/>
          <w:szCs w:val="28"/>
          <w:u w:val="single"/>
        </w:rPr>
        <w:t>3240</w:t>
      </w:r>
      <w:r w:rsidR="00687F0B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 Положения об оплате труда </w:t>
      </w: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работников муниципальных бюджетных </w:t>
      </w: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детей «Детская музыкальная школа </w:t>
      </w: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имени Е.М. Беляева г. Клинцы Брянской области» и </w:t>
      </w: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художественная школа г. Клинцы Брянской области»</w:t>
      </w: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1098" w:rsidRDefault="00D91098" w:rsidP="00D9109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Трудовым кодексом Российской Федерации, Законом Брянской области от 15 декабря 2008 года № 112-З «Об установлении отраслевой системы оплаты труда для работников образовательных учреждений Брянской области» (с изменениями и дополнениями), постановлением администрации Брянской области от 29 октября 2012 года №1321 «Об утверждении Положения о системе оплаты труда работников государственных образовательных учреждений Брянской области», в целях совершенствования оплаты труда работников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бюджетных образовательных учреждений дополнительного образования детей «Детская музыкальная школа имени Е.М. Беляева г. Клинцы Брянской области» и «Детская художественная школа г. Клинцы Брянской области»</w:t>
      </w:r>
    </w:p>
    <w:p w:rsidR="00D91098" w:rsidRDefault="00D91098" w:rsidP="00D91098">
      <w:pPr>
        <w:pStyle w:val="a3"/>
        <w:ind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91098" w:rsidRDefault="00D91098" w:rsidP="00D91098">
      <w:pPr>
        <w:pStyle w:val="a3"/>
        <w:ind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системе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оплаты труда работников муниципальных бюджетных образовательных учреждений дополнительного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детей «Детская музыкальная школа имени Е.М. Беляева г. Клинцы Брянской области» и «Детская художественная школа г. Клинцы Брянской области».</w:t>
      </w:r>
    </w:p>
    <w:p w:rsidR="00D91098" w:rsidRDefault="00D91098" w:rsidP="00D91098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Установить базовую единицу для определения базовых окладов с 1 января 2015 года в размере 4000 рублей.</w:t>
      </w:r>
    </w:p>
    <w:p w:rsidR="00D91098" w:rsidRDefault="00D91098" w:rsidP="00D91098">
      <w:pPr>
        <w:pStyle w:val="a3"/>
        <w:ind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Отделу культуры и по делам молодежи Клинцовской городской администрации осуществлять контроль за соблюдением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оплаты труда работников муниципальных бюджетных образовательных учреждений дополнительного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детей «Детская музыкальная школа имени Е.М. Беляева г. Клинцы Брянской области» и «Детская художественная школа г. Клинцы Брянской области».</w:t>
      </w:r>
    </w:p>
    <w:p w:rsidR="00D91098" w:rsidRDefault="00D91098" w:rsidP="00D91098">
      <w:pPr>
        <w:pStyle w:val="a3"/>
        <w:ind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Признать утратившими силу постановления Клинцовской городской администрации: </w:t>
      </w:r>
    </w:p>
    <w:p w:rsidR="00D91098" w:rsidRDefault="00D91098" w:rsidP="00D91098">
      <w:pPr>
        <w:pStyle w:val="a3"/>
        <w:ind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 10 декабря 2010 года № 2810 «Об утверждении отраслевой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оплаты труда работников муниципальных образовательных учреждений дополнительного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детей «Детская музыкальная школа им. Е.М. Беляева» и «Детская художественная школа» города Клинцы Брянской области»; </w:t>
      </w:r>
    </w:p>
    <w:p w:rsidR="00D91098" w:rsidRDefault="00D91098" w:rsidP="00D91098">
      <w:pPr>
        <w:pStyle w:val="a3"/>
        <w:ind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17 января 2011 года № 17 «О внесении изменений в Постановление Клинцовской городской администрации от 10 декабря 2010 года № 2810 «Об утверждении отраслевой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оплаты труда работников муниципальных образовательных учреждений дополнительного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детей «Детская музыкальная школа им. Е.М. Беляева» и «Детская художественная школа» города Клинцы Брянской области».</w:t>
      </w:r>
    </w:p>
    <w:p w:rsidR="00D91098" w:rsidRDefault="00D91098" w:rsidP="00D91098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5. Настоящее постановление распространяется на правоотношения, возникшие с 1 января 2015 года.</w:t>
      </w:r>
    </w:p>
    <w:p w:rsidR="00D91098" w:rsidRDefault="00D91098" w:rsidP="00D91098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Опубликовать постановление на официальном сайте Клинцовской городской </w:t>
      </w:r>
      <w:r w:rsidR="00150C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в сети Интернет: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.город-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клинцы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</w:p>
    <w:p w:rsidR="00D91098" w:rsidRDefault="00D91098" w:rsidP="00D91098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 И. о. начальника отдела культуры и по делам молодежи Клинцовской администрации (А.А. Старовойтовой) в недельный срок ознакомить всех заинтересованных лиц под роспись с настоящим Постановлением с вручением копии настоящего Постановления.</w:t>
      </w:r>
    </w:p>
    <w:p w:rsidR="00D91098" w:rsidRDefault="00D91098" w:rsidP="00D91098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</w:t>
      </w:r>
      <w:r w:rsidR="00150C1C">
        <w:rPr>
          <w:rFonts w:ascii="Times New Roman" w:hAnsi="Times New Roman" w:cs="Times New Roman"/>
          <w:sz w:val="28"/>
          <w:szCs w:val="28"/>
        </w:rPr>
        <w:t>.</w:t>
      </w:r>
    </w:p>
    <w:p w:rsidR="00D91098" w:rsidRDefault="00D91098" w:rsidP="00D91098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50C1C" w:rsidRDefault="00150C1C" w:rsidP="00D91098">
      <w:pPr>
        <w:pStyle w:val="a3"/>
        <w:tabs>
          <w:tab w:val="left" w:pos="686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50C1C" w:rsidRDefault="00150C1C" w:rsidP="00D91098">
      <w:pPr>
        <w:pStyle w:val="a3"/>
        <w:tabs>
          <w:tab w:val="left" w:pos="686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91098" w:rsidRDefault="00D91098" w:rsidP="00D91098">
      <w:pPr>
        <w:pStyle w:val="a3"/>
        <w:tabs>
          <w:tab w:val="left" w:pos="686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Клинцовской городской                                       Л.Д. Лубская </w:t>
      </w:r>
    </w:p>
    <w:p w:rsidR="00D91098" w:rsidRDefault="00D91098" w:rsidP="00D91098">
      <w:pPr>
        <w:pStyle w:val="a3"/>
        <w:tabs>
          <w:tab w:val="left" w:pos="6863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91098" w:rsidRDefault="00D91098" w:rsidP="00D91098">
      <w:pPr>
        <w:pStyle w:val="a3"/>
        <w:tabs>
          <w:tab w:val="left" w:pos="686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D3403F" w:rsidRDefault="00D3403F"/>
    <w:sectPr w:rsidR="00D34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44C"/>
    <w:rsid w:val="000E144C"/>
    <w:rsid w:val="00150C1C"/>
    <w:rsid w:val="00687F0B"/>
    <w:rsid w:val="00D3403F"/>
    <w:rsid w:val="00D9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98"/>
    <w:pPr>
      <w:tabs>
        <w:tab w:val="left" w:pos="708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91098"/>
    <w:pPr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98"/>
    <w:pPr>
      <w:tabs>
        <w:tab w:val="left" w:pos="708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91098"/>
    <w:pPr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6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512</Words>
  <Characters>2919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6</cp:revision>
  <dcterms:created xsi:type="dcterms:W3CDTF">2014-11-12T06:46:00Z</dcterms:created>
  <dcterms:modified xsi:type="dcterms:W3CDTF">2015-03-16T06:03:00Z</dcterms:modified>
</cp:coreProperties>
</file>